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E" w:rsidRDefault="0017096E" w:rsidP="0017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6E">
        <w:rPr>
          <w:rFonts w:ascii="Times New Roman" w:hAnsi="Times New Roman" w:cs="Times New Roman"/>
          <w:sz w:val="24"/>
          <w:szCs w:val="24"/>
        </w:rPr>
        <w:t>EUROPEAN E-CLA@SSES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6E" w:rsidRDefault="006A20DD" w:rsidP="0017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7096E" w:rsidRPr="0017096E">
        <w:rPr>
          <w:rFonts w:ascii="Times New Roman" w:hAnsi="Times New Roman" w:cs="Times New Roman"/>
          <w:sz w:val="24"/>
          <w:szCs w:val="24"/>
        </w:rPr>
        <w:t xml:space="preserve"> EURO</w:t>
      </w:r>
      <w:r>
        <w:rPr>
          <w:rFonts w:ascii="Times New Roman" w:hAnsi="Times New Roman" w:cs="Times New Roman"/>
          <w:sz w:val="24"/>
          <w:szCs w:val="24"/>
        </w:rPr>
        <w:t>PEAN E-CL@SSES projekt</w:t>
      </w:r>
      <w:r w:rsidR="0017096E" w:rsidRPr="0017096E">
        <w:rPr>
          <w:rFonts w:ascii="Times New Roman" w:hAnsi="Times New Roman" w:cs="Times New Roman"/>
          <w:sz w:val="24"/>
          <w:szCs w:val="24"/>
        </w:rPr>
        <w:t xml:space="preserve"> a nyelvtanul</w:t>
      </w:r>
      <w:r w:rsidR="0017096E">
        <w:rPr>
          <w:rFonts w:ascii="Times New Roman" w:hAnsi="Times New Roman" w:cs="Times New Roman"/>
          <w:sz w:val="24"/>
          <w:szCs w:val="24"/>
        </w:rPr>
        <w:t>ás nemzetközi vonatkozását hangsúlyozza</w:t>
      </w:r>
      <w:r w:rsidR="0017096E" w:rsidRPr="0017096E">
        <w:rPr>
          <w:rFonts w:ascii="Times New Roman" w:hAnsi="Times New Roman" w:cs="Times New Roman"/>
          <w:sz w:val="24"/>
          <w:szCs w:val="24"/>
        </w:rPr>
        <w:t xml:space="preserve">, a tanulók foglalkoztathatóságának növelésére összpontosítva. Célunk, hogy felfedezzük a nyelvtanulás átfogóbb megközelítését a CLIL-módszertan és a vállalkozói szellem révén. A CLIL módszertana átfogó képet ad a nyelvtanulásról: kommunikáció - megismerés - tartalom és kultúra, amely innovatív tanítási módszereket </w:t>
      </w:r>
      <w:proofErr w:type="gramStart"/>
      <w:r w:rsidR="0017096E" w:rsidRPr="0017096E">
        <w:rPr>
          <w:rFonts w:ascii="Times New Roman" w:hAnsi="Times New Roman" w:cs="Times New Roman"/>
          <w:sz w:val="24"/>
          <w:szCs w:val="24"/>
        </w:rPr>
        <w:t>inspirálhat</w:t>
      </w:r>
      <w:proofErr w:type="gramEnd"/>
      <w:r w:rsidR="0017096E" w:rsidRPr="0017096E">
        <w:rPr>
          <w:rFonts w:ascii="Times New Roman" w:hAnsi="Times New Roman" w:cs="Times New Roman"/>
          <w:sz w:val="24"/>
          <w:szCs w:val="24"/>
        </w:rPr>
        <w:t>, mivel magában foglalja a tantárgyi ismeretek és a nyelvtanulás integrálását. Mindhárom partneriskolában az a kihívás, hogy a tanulókat hatékonyabban bevonják az idegen nyelvek tanulásába, hogy jobban felkészüljenek a jövőbeli m</w:t>
      </w:r>
      <w:r w:rsidR="0017096E">
        <w:rPr>
          <w:rFonts w:ascii="Times New Roman" w:hAnsi="Times New Roman" w:cs="Times New Roman"/>
          <w:sz w:val="24"/>
          <w:szCs w:val="24"/>
        </w:rPr>
        <w:t xml:space="preserve">unkaerőpiacra. </w:t>
      </w:r>
    </w:p>
    <w:p w:rsidR="0017096E" w:rsidRDefault="0017096E" w:rsidP="0017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Partnerek:</w:t>
      </w:r>
    </w:p>
    <w:p w:rsidR="0017096E" w:rsidRDefault="0017096E" w:rsidP="0017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6E">
        <w:rPr>
          <w:rFonts w:ascii="Times New Roman" w:hAnsi="Times New Roman" w:cs="Times New Roman"/>
          <w:sz w:val="24"/>
          <w:szCs w:val="24"/>
        </w:rPr>
        <w:t xml:space="preserve">Az olasz partner egyben egy műszaki iskola is, amely </w:t>
      </w:r>
      <w:proofErr w:type="gramStart"/>
      <w:r w:rsidRPr="0017096E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17096E">
        <w:rPr>
          <w:rFonts w:ascii="Times New Roman" w:hAnsi="Times New Roman" w:cs="Times New Roman"/>
          <w:sz w:val="24"/>
          <w:szCs w:val="24"/>
        </w:rPr>
        <w:t xml:space="preserve"> technológiát és mechatronikát kínál 14 és 18 év közötti felnőttek számára, akiknek jelenleg új innovatív módszereket kell találniuk a CLIL-módszertan iskolájukban történő alkalmazására. Nagy az újonnan érkezett bevándorlók beáramlása, akiket integrálni kell az oktatásba és a munkaerőpiacra. </w:t>
      </w:r>
    </w:p>
    <w:p w:rsidR="0017096E" w:rsidRPr="0017096E" w:rsidRDefault="0017096E" w:rsidP="0017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6E">
        <w:rPr>
          <w:rFonts w:ascii="Times New Roman" w:hAnsi="Times New Roman" w:cs="Times New Roman"/>
          <w:sz w:val="24"/>
          <w:szCs w:val="24"/>
        </w:rPr>
        <w:t>Svédország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17096E">
        <w:rPr>
          <w:rFonts w:ascii="Times New Roman" w:hAnsi="Times New Roman" w:cs="Times New Roman"/>
          <w:sz w:val="24"/>
          <w:szCs w:val="24"/>
        </w:rPr>
        <w:t xml:space="preserve"> egy újonnan indult iskola, amely üzletvezetést és gazdaságtant, technológiát, </w:t>
      </w:r>
      <w:proofErr w:type="gramStart"/>
      <w:r w:rsidRPr="0017096E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17096E">
        <w:rPr>
          <w:rFonts w:ascii="Times New Roman" w:hAnsi="Times New Roman" w:cs="Times New Roman"/>
          <w:sz w:val="24"/>
          <w:szCs w:val="24"/>
        </w:rPr>
        <w:t xml:space="preserve"> technológiát és médiát, 2019 augusztusától pedig társadalomtudományi programot kínál. Az iskola </w:t>
      </w:r>
      <w:proofErr w:type="gramStart"/>
      <w:r w:rsidRPr="0017096E">
        <w:rPr>
          <w:rFonts w:ascii="Times New Roman" w:hAnsi="Times New Roman" w:cs="Times New Roman"/>
          <w:sz w:val="24"/>
          <w:szCs w:val="24"/>
        </w:rPr>
        <w:t>heterogén</w:t>
      </w:r>
      <w:proofErr w:type="gramEnd"/>
      <w:r w:rsidRPr="0017096E">
        <w:rPr>
          <w:rFonts w:ascii="Times New Roman" w:hAnsi="Times New Roman" w:cs="Times New Roman"/>
          <w:sz w:val="24"/>
          <w:szCs w:val="24"/>
        </w:rPr>
        <w:t>, beleértve a jól teljesítőket, a sokféle társadalmi-gazdasági hátteret, az etnikai svédeket és a többféle kulturális hátterű diákokat, beleértve az újonnan érkezett fiatal bevándorlókat is. A nyelvi és kommunikációs készségek hiánya akadályozza a fiatal felnőtteket abban, hogy bekerüljenek a munkaerőpiacra és tanulmányi sikereket érjenek el.</w:t>
      </w:r>
    </w:p>
    <w:p w:rsidR="0017096E" w:rsidRDefault="0017096E" w:rsidP="00170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6E">
        <w:rPr>
          <w:rFonts w:ascii="Times New Roman" w:hAnsi="Times New Roman" w:cs="Times New Roman"/>
          <w:sz w:val="24"/>
          <w:szCs w:val="24"/>
        </w:rPr>
        <w:t xml:space="preserve">A projekt tehát teret ad a munkatársak képzésének azáltal, hogy a CLIL-módszert a jelenlegi tantervükön belül közelíti meg azzal a céllal, hogy felkészítse tanulóit a jövőre. A találkozókon végzett tevékenységek először olyan releváns didaktikai </w:t>
      </w:r>
      <w:proofErr w:type="gramStart"/>
      <w:r w:rsidRPr="0017096E">
        <w:rPr>
          <w:rFonts w:ascii="Times New Roman" w:hAnsi="Times New Roman" w:cs="Times New Roman"/>
          <w:sz w:val="24"/>
          <w:szCs w:val="24"/>
        </w:rPr>
        <w:t>koncepciókat</w:t>
      </w:r>
      <w:proofErr w:type="gramEnd"/>
      <w:r w:rsidRPr="0017096E">
        <w:rPr>
          <w:rFonts w:ascii="Times New Roman" w:hAnsi="Times New Roman" w:cs="Times New Roman"/>
          <w:sz w:val="24"/>
          <w:szCs w:val="24"/>
        </w:rPr>
        <w:t xml:space="preserve"> céloznak meg, mint a CLIL, a digitális írástudás, a vegyes tanulás szemináriumokon, amelyeket az egyetemek helyi szakértői és oktatási osztályai által tartott előadások támogatnak. A tantárgyi ismeretek és a nyelvi ismeretek integrálására szolgáló közös témák kiválasztásával a tanárok </w:t>
      </w:r>
      <w:proofErr w:type="gramStart"/>
      <w:r w:rsidRPr="0017096E">
        <w:rPr>
          <w:rFonts w:ascii="Times New Roman" w:hAnsi="Times New Roman" w:cs="Times New Roman"/>
          <w:sz w:val="24"/>
          <w:szCs w:val="24"/>
        </w:rPr>
        <w:t>össze</w:t>
      </w:r>
      <w:r>
        <w:rPr>
          <w:rFonts w:ascii="Times New Roman" w:hAnsi="Times New Roman" w:cs="Times New Roman"/>
          <w:sz w:val="24"/>
          <w:szCs w:val="24"/>
        </w:rPr>
        <w:t>hasonlíthatják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szembe állít</w:t>
      </w:r>
      <w:r w:rsidRPr="0017096E">
        <w:rPr>
          <w:rFonts w:ascii="Times New Roman" w:hAnsi="Times New Roman" w:cs="Times New Roman"/>
          <w:sz w:val="24"/>
          <w:szCs w:val="24"/>
        </w:rPr>
        <w:t xml:space="preserve">ják tanítási gyakorlatuk reflexióját, hogy a digitális anyagok és eszközök segítségével új módszereket találjanak a tanítási és tanulási tevékenységek tervezésére. A vegyes képességű csoportok egyéni tanulói jobban fejlődhetnek, ha több tanári támogatást kapnak digitális anyagokon vagy vegyes tanuláson keresztül, lehetővé téve a tanuló számára, hogy a saját útján tanuljon. Ezért a közös weboldalunkon megosztandó digitális anyagok és eszközök feltárása és fejlesztése az EUROPEAN E-CL@SSES fontos gyakorlati vonatkozása. A projektben részt vevő tanárok digitális tartalmakat hoznak létre, amelyeket a </w:t>
      </w:r>
      <w:r w:rsidRPr="0017096E">
        <w:rPr>
          <w:rFonts w:ascii="Times New Roman" w:hAnsi="Times New Roman" w:cs="Times New Roman"/>
          <w:sz w:val="24"/>
          <w:szCs w:val="24"/>
        </w:rPr>
        <w:lastRenderedPageBreak/>
        <w:t xml:space="preserve">tanároknak meg kell tervezniük, és a tanulóknak csoportokban kell kidolgozniuk az osztályteremben. </w:t>
      </w:r>
    </w:p>
    <w:p w:rsidR="00274D2C" w:rsidRPr="00274D2C" w:rsidRDefault="00274D2C" w:rsidP="00170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2C">
        <w:rPr>
          <w:rFonts w:ascii="Times New Roman" w:hAnsi="Times New Roman" w:cs="Times New Roman"/>
          <w:color w:val="0B3A38"/>
          <w:sz w:val="24"/>
          <w:szCs w:val="24"/>
          <w:shd w:val="clear" w:color="auto" w:fill="FFFFFF"/>
        </w:rPr>
        <w:t>A partneriskolákkal együtt innovatív stratégiákat készítünk tanítási gyakorlatunkhoz</w:t>
      </w:r>
      <w:r w:rsidRPr="00274D2C">
        <w:rPr>
          <w:rStyle w:val="Kiemels2"/>
          <w:rFonts w:ascii="Times New Roman" w:hAnsi="Times New Roman" w:cs="Times New Roman"/>
          <w:color w:val="0B3A38"/>
          <w:sz w:val="24"/>
          <w:szCs w:val="24"/>
          <w:shd w:val="clear" w:color="auto" w:fill="FFFFFF"/>
        </w:rPr>
        <w:t>,</w:t>
      </w:r>
      <w:r w:rsidRPr="00274D2C">
        <w:rPr>
          <w:rFonts w:ascii="Times New Roman" w:hAnsi="Times New Roman" w:cs="Times New Roman"/>
          <w:color w:val="0B3A38"/>
          <w:sz w:val="24"/>
          <w:szCs w:val="24"/>
          <w:shd w:val="clear" w:color="auto" w:fill="FFFFFF"/>
        </w:rPr>
        <w:t xml:space="preserve"> amely</w:t>
      </w:r>
    </w:p>
    <w:p w:rsidR="00274D2C" w:rsidRPr="00274D2C" w:rsidRDefault="00274D2C" w:rsidP="00274D2C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tanulást támogató digitális eszközök használatát fejleszti</w:t>
      </w:r>
    </w:p>
    <w:p w:rsidR="00274D2C" w:rsidRPr="00274D2C" w:rsidRDefault="00274D2C" w:rsidP="00274D2C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</w:t>
      </w:r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gyüttműködésen alapuló tanulás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 fejleszti</w:t>
      </w:r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 osztályteremben</w:t>
      </w:r>
    </w:p>
    <w:p w:rsidR="00274D2C" w:rsidRDefault="00274D2C" w:rsidP="00274D2C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</w:t>
      </w:r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ntegrálja az értékalapot a dem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okratikus munkaformákba</w:t>
      </w:r>
    </w:p>
    <w:p w:rsidR="00274D2C" w:rsidRDefault="00274D2C" w:rsidP="00274D2C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rősíti a kultúrák megosztását és a nemzetközi </w:t>
      </w:r>
      <w:proofErr w:type="gramStart"/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perspektívát</w:t>
      </w:r>
      <w:proofErr w:type="gramEnd"/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partneriskolákban.</w:t>
      </w:r>
    </w:p>
    <w:p w:rsidR="00274D2C" w:rsidRPr="00181779" w:rsidRDefault="00274D2C" w:rsidP="00181779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</w:t>
      </w:r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ejleszti a tanári </w:t>
      </w:r>
      <w:proofErr w:type="gramStart"/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kompetenciát</w:t>
      </w:r>
      <w:proofErr w:type="gramEnd"/>
      <w:r w:rsidRPr="00274D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tanulók jövőre vonatkozó kompetenciáit fejlesztő </w:t>
      </w:r>
      <w:r w:rsidRPr="001817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tanulási tevékenységek tervezésében.</w:t>
      </w:r>
    </w:p>
    <w:p w:rsidR="00274D2C" w:rsidRPr="00181779" w:rsidRDefault="00274D2C" w:rsidP="00181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274D2C" w:rsidRPr="00181779" w:rsidRDefault="00274D2C" w:rsidP="00181779">
      <w:pPr>
        <w:shd w:val="clear" w:color="auto" w:fill="FFFFFF"/>
        <w:spacing w:after="96" w:line="480" w:lineRule="auto"/>
        <w:jc w:val="both"/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</w:pP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A projekt </w:t>
      </w:r>
      <w:r w:rsid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eredménye: </w:t>
      </w: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közösen elkészített óraterve</w:t>
      </w:r>
      <w:r w:rsid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k</w:t>
      </w: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 és</w:t>
      </w:r>
      <w:r w:rsid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 tanulási tevékenységek</w:t>
      </w: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 a kompetenciafejlesztés</w:t>
      </w:r>
      <w:r w:rsid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, </w:t>
      </w: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 a fenntartható iskolafejlesztés érdekében, hogy javítsák a tanárok </w:t>
      </w:r>
      <w:proofErr w:type="gramStart"/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kompetenciáját</w:t>
      </w:r>
      <w:proofErr w:type="gramEnd"/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 a tantárgyak közötti munka és a nyelvi fejlesztés terén.</w:t>
      </w:r>
      <w:bookmarkStart w:id="0" w:name="_GoBack"/>
      <w:bookmarkEnd w:id="0"/>
    </w:p>
    <w:p w:rsidR="00274D2C" w:rsidRPr="00181779" w:rsidRDefault="00274D2C" w:rsidP="00181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</w:pP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4 téma, amely a </w:t>
      </w:r>
      <w:proofErr w:type="gramStart"/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globális</w:t>
      </w:r>
      <w:proofErr w:type="gramEnd"/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 xml:space="preserve"> célokhoz köthető: </w:t>
      </w:r>
    </w:p>
    <w:p w:rsidR="00274D2C" w:rsidRPr="00181779" w:rsidRDefault="00274D2C" w:rsidP="00181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</w:pP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Jó egészség és jólét</w:t>
      </w:r>
    </w:p>
    <w:p w:rsidR="00274D2C" w:rsidRPr="00181779" w:rsidRDefault="00274D2C" w:rsidP="00181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</w:pP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Fenntartható energia</w:t>
      </w:r>
    </w:p>
    <w:p w:rsidR="00274D2C" w:rsidRPr="00181779" w:rsidRDefault="00274D2C" w:rsidP="00181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</w:pP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Fenntartható városok és közösségek</w:t>
      </w:r>
    </w:p>
    <w:p w:rsidR="00274D2C" w:rsidRPr="00181779" w:rsidRDefault="00274D2C" w:rsidP="00181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</w:pPr>
      <w:r w:rsidRPr="00181779">
        <w:rPr>
          <w:rFonts w:ascii="Times New Roman" w:eastAsia="Times New Roman" w:hAnsi="Times New Roman" w:cs="Times New Roman"/>
          <w:color w:val="0B3A38"/>
          <w:sz w:val="24"/>
          <w:szCs w:val="24"/>
          <w:lang w:eastAsia="hu-HU"/>
        </w:rPr>
        <w:t>Fenntartható fogyasztás és termelés</w:t>
      </w:r>
    </w:p>
    <w:p w:rsidR="00274D2C" w:rsidRPr="00274D2C" w:rsidRDefault="00274D2C" w:rsidP="00274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941D04" w:rsidRDefault="00941D04"/>
    <w:sectPr w:rsidR="0094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4A1"/>
    <w:multiLevelType w:val="hybridMultilevel"/>
    <w:tmpl w:val="283CE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573"/>
    <w:multiLevelType w:val="multilevel"/>
    <w:tmpl w:val="6146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458C5"/>
    <w:multiLevelType w:val="multilevel"/>
    <w:tmpl w:val="73CA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E"/>
    <w:rsid w:val="0017096E"/>
    <w:rsid w:val="00181779"/>
    <w:rsid w:val="00274D2C"/>
    <w:rsid w:val="006A20DD"/>
    <w:rsid w:val="009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8C99"/>
  <w15:chartTrackingRefBased/>
  <w15:docId w15:val="{C58720CC-E21E-471A-9961-73A23610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D2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7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sinkae</dc:creator>
  <cp:keywords/>
  <dc:description/>
  <cp:lastModifiedBy>sinkae</cp:lastModifiedBy>
  <cp:revision>4</cp:revision>
  <dcterms:created xsi:type="dcterms:W3CDTF">2022-10-13T12:08:00Z</dcterms:created>
  <dcterms:modified xsi:type="dcterms:W3CDTF">2022-10-17T19:08:00Z</dcterms:modified>
</cp:coreProperties>
</file>